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F43DF9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F43DF9"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Dichtungssystem TOP SEAL</w:t>
      </w: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F43DF9" w:rsidRPr="00F43DF9" w:rsidRDefault="00F43DF9" w:rsidP="00F43DF9">
      <w:pPr>
        <w:spacing w:after="0" w:line="48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F43DF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  <w:lang w:eastAsia="de-DE"/>
        </w:rPr>
        <w:t>Ausschreibungsunterlagen</w:t>
      </w: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Dichtungssystem: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nach DIN EN 681-1, DIN 406</w:t>
      </w:r>
      <w:r>
        <w:rPr>
          <w:rFonts w:ascii="Arial" w:eastAsiaTheme="minorEastAsia" w:hAnsi="Arial" w:cs="Arial"/>
          <w:color w:val="000000" w:themeColor="text1"/>
          <w:kern w:val="24"/>
        </w:rPr>
        <w:t>0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und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FBS-Qualitätsrichtlinie</w:t>
      </w:r>
    </w:p>
    <w:p w:rsidR="00F43DF9" w:rsidRPr="00F43DF9" w:rsidRDefault="00A0293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Dichtungs</w:t>
      </w:r>
      <w:r>
        <w:rPr>
          <w:rFonts w:ascii="Arial" w:eastAsiaTheme="minorEastAsia" w:hAnsi="Arial" w:cs="Arial"/>
          <w:color w:val="000000" w:themeColor="text1"/>
          <w:kern w:val="24"/>
        </w:rPr>
        <w:t>- und Lastabtragssystem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bookmarkStart w:id="0" w:name="_GoBack"/>
      <w:bookmarkEnd w:id="0"/>
      <w:r w:rsidR="00F43DF9" w:rsidRPr="00F43DF9">
        <w:rPr>
          <w:rFonts w:ascii="Arial" w:eastAsiaTheme="minorEastAsia" w:hAnsi="Arial" w:cs="Arial"/>
          <w:color w:val="000000" w:themeColor="text1"/>
          <w:kern w:val="24"/>
        </w:rPr>
        <w:t>TOP SEAL</w:t>
      </w:r>
    </w:p>
    <w:p w:rsidR="00F43DF9" w:rsidRPr="00F43DF9" w:rsidRDefault="00F43DF9" w:rsidP="00F43DF9">
      <w:pPr>
        <w:pStyle w:val="Listenabsatz"/>
        <w:spacing w:line="360" w:lineRule="auto"/>
        <w:rPr>
          <w:rFonts w:ascii="Arial" w:hAnsi="Arial" w:cs="Arial"/>
        </w:rPr>
      </w:pP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Bestehend aus:</w:t>
      </w:r>
    </w:p>
    <w:p w:rsidR="00F43DF9" w:rsidRPr="00F43DF9" w:rsidRDefault="00F43DF9" w:rsidP="00F43DF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einem Kompressions-Gleitdichtring aus </w:t>
      </w:r>
    </w:p>
    <w:p w:rsidR="00F43DF9" w:rsidRPr="00F43DF9" w:rsidRDefault="00F43DF9" w:rsidP="00F43DF9">
      <w:pPr>
        <w:spacing w:after="0" w:line="360" w:lineRule="auto"/>
        <w:ind w:left="130" w:firstLine="57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Elastomeren mit dichter Struktur aus Styrol-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Butadien-Kautschuk (SBR) mit einer Härte          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von 40 ± 5 IRHD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de-DE"/>
        </w:rPr>
        <w:t>und</w:t>
      </w: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</w:p>
    <w:p w:rsidR="00F43DF9" w:rsidRPr="00F43DF9" w:rsidRDefault="00F43DF9" w:rsidP="00F43DF9">
      <w:pPr>
        <w:spacing w:after="0" w:line="360" w:lineRule="auto"/>
        <w:ind w:left="144" w:hanging="14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einem mit getrocknetem Quarzsand, Körnung 0,1 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mm – 0,4 mm gefüllten, geschlossenem </w:t>
      </w:r>
    </w:p>
    <w:p w:rsidR="00F43DF9" w:rsidRPr="00F43DF9" w:rsidRDefault="00FB2B1D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S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chlauchring zur Lastabtragung aus Ethylen-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Propylen</w:t>
      </w:r>
      <w:proofErr w:type="spellEnd"/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-Dien-Kautschuk mit einer Härte </w:t>
      </w:r>
    </w:p>
    <w:p w:rsid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von 60 ± 5 IRHD</w:t>
      </w:r>
    </w:p>
    <w:p w:rsidR="0016242F" w:rsidRPr="00F43DF9" w:rsidRDefault="0016242F" w:rsidP="00F43DF9">
      <w:pPr>
        <w:spacing w:after="0" w:line="360" w:lineRule="auto"/>
        <w:rPr>
          <w:rFonts w:ascii="Arial" w:hAnsi="Arial" w:cs="Arial"/>
        </w:rPr>
      </w:pPr>
    </w:p>
    <w:p w:rsidR="008503BA" w:rsidRPr="00C04379" w:rsidRDefault="00FB2B1D" w:rsidP="00FB2B1D">
      <w:pPr>
        <w:spacing w:after="0" w:line="360" w:lineRule="auto"/>
        <w:rPr>
          <w:rFonts w:ascii="Arial" w:hAnsi="Arial" w:cs="Arial"/>
        </w:rPr>
      </w:pPr>
      <w:r w:rsidRPr="00806F09">
        <w:rPr>
          <w:rFonts w:ascii="Arial" w:hAnsi="Arial" w:cs="Arial"/>
          <w:b/>
          <w:bCs/>
        </w:rPr>
        <w:t>Dichtung und Last</w:t>
      </w:r>
      <w:r w:rsidR="00B36312">
        <w:rPr>
          <w:rFonts w:ascii="Arial" w:hAnsi="Arial" w:cs="Arial"/>
          <w:b/>
          <w:bCs/>
        </w:rPr>
        <w:t>übertragungselement</w:t>
      </w:r>
      <w:r w:rsidRPr="00806F09">
        <w:rPr>
          <w:rFonts w:ascii="Arial" w:hAnsi="Arial" w:cs="Arial"/>
          <w:b/>
          <w:bCs/>
        </w:rPr>
        <w:t xml:space="preserve"> </w:t>
      </w:r>
      <w:r w:rsidR="005758DB">
        <w:rPr>
          <w:rFonts w:ascii="Arial" w:hAnsi="Arial" w:cs="Arial"/>
          <w:b/>
          <w:bCs/>
        </w:rPr>
        <w:t>werden lose mitgeliefert und</w:t>
      </w:r>
      <w:r>
        <w:rPr>
          <w:rFonts w:ascii="Arial" w:hAnsi="Arial" w:cs="Arial"/>
          <w:b/>
          <w:bCs/>
        </w:rPr>
        <w:t xml:space="preserve"> müssen vom Verarbeiter auf der Baustelle aufgezogen </w:t>
      </w:r>
      <w:r w:rsidR="00917E6F">
        <w:rPr>
          <w:rFonts w:ascii="Arial" w:hAnsi="Arial" w:cs="Arial"/>
          <w:b/>
          <w:bCs/>
        </w:rPr>
        <w:t xml:space="preserve">bzw. eingelegt </w:t>
      </w:r>
      <w:r>
        <w:rPr>
          <w:rFonts w:ascii="Arial" w:hAnsi="Arial" w:cs="Arial"/>
          <w:b/>
          <w:bCs/>
        </w:rPr>
        <w:t>werden</w:t>
      </w:r>
      <w:r w:rsidR="00917E6F">
        <w:rPr>
          <w:rFonts w:ascii="Arial" w:hAnsi="Arial" w:cs="Arial"/>
          <w:b/>
          <w:bCs/>
        </w:rPr>
        <w:t>.</w:t>
      </w: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C3367"/>
    <w:multiLevelType w:val="hybridMultilevel"/>
    <w:tmpl w:val="3E164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9806B6"/>
    <w:multiLevelType w:val="hybridMultilevel"/>
    <w:tmpl w:val="5A362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74B78"/>
    <w:rsid w:val="000C46F4"/>
    <w:rsid w:val="000E45A5"/>
    <w:rsid w:val="000E50AE"/>
    <w:rsid w:val="00107C92"/>
    <w:rsid w:val="0016242F"/>
    <w:rsid w:val="00170611"/>
    <w:rsid w:val="00287230"/>
    <w:rsid w:val="002A5E4C"/>
    <w:rsid w:val="002F4059"/>
    <w:rsid w:val="00302756"/>
    <w:rsid w:val="003D5691"/>
    <w:rsid w:val="003F66B8"/>
    <w:rsid w:val="00422566"/>
    <w:rsid w:val="00440F26"/>
    <w:rsid w:val="004953D4"/>
    <w:rsid w:val="004974E8"/>
    <w:rsid w:val="004B2AC7"/>
    <w:rsid w:val="004B66DE"/>
    <w:rsid w:val="004C5CC4"/>
    <w:rsid w:val="004E2B05"/>
    <w:rsid w:val="00555400"/>
    <w:rsid w:val="00556D17"/>
    <w:rsid w:val="00572C17"/>
    <w:rsid w:val="005758DB"/>
    <w:rsid w:val="00680207"/>
    <w:rsid w:val="006C13AB"/>
    <w:rsid w:val="0073245D"/>
    <w:rsid w:val="007452FC"/>
    <w:rsid w:val="0075251D"/>
    <w:rsid w:val="007719FC"/>
    <w:rsid w:val="007A2D4A"/>
    <w:rsid w:val="008503BA"/>
    <w:rsid w:val="00864C1E"/>
    <w:rsid w:val="00917E6F"/>
    <w:rsid w:val="009F15B6"/>
    <w:rsid w:val="00A02939"/>
    <w:rsid w:val="00A114C4"/>
    <w:rsid w:val="00A83185"/>
    <w:rsid w:val="00AC5A53"/>
    <w:rsid w:val="00AC6CD5"/>
    <w:rsid w:val="00B36312"/>
    <w:rsid w:val="00B4702F"/>
    <w:rsid w:val="00C04379"/>
    <w:rsid w:val="00C85F3A"/>
    <w:rsid w:val="00CA2B3E"/>
    <w:rsid w:val="00E46739"/>
    <w:rsid w:val="00EB7EF1"/>
    <w:rsid w:val="00EC60D1"/>
    <w:rsid w:val="00EE6116"/>
    <w:rsid w:val="00F43DF9"/>
    <w:rsid w:val="00F47117"/>
    <w:rsid w:val="00F51F5B"/>
    <w:rsid w:val="00F53E1F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FB68-2C9F-46C8-A7E3-33A5ACA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8</cp:revision>
  <cp:lastPrinted>2019-11-12T10:45:00Z</cp:lastPrinted>
  <dcterms:created xsi:type="dcterms:W3CDTF">2019-11-15T05:42:00Z</dcterms:created>
  <dcterms:modified xsi:type="dcterms:W3CDTF">2019-11-19T10:57:00Z</dcterms:modified>
</cp:coreProperties>
</file>